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E7B" w:rsidRPr="00750C19" w:rsidRDefault="0000478A" w:rsidP="00D05C9C">
      <w:pPr>
        <w:ind w:rightChars="331" w:right="695" w:firstLineChars="200" w:firstLine="360"/>
        <w:rPr>
          <w:rFonts w:ascii="Arial" w:hAnsi="Arial" w:cs="Arial"/>
          <w:b/>
          <w:sz w:val="18"/>
          <w:szCs w:val="18"/>
        </w:rPr>
      </w:pPr>
      <w:r w:rsidRPr="00750C19">
        <w:rPr>
          <w:rFonts w:ascii="Arial" w:hAnsi="Arial" w:cs="Arial"/>
          <w:b/>
          <w:sz w:val="18"/>
          <w:szCs w:val="18"/>
        </w:rPr>
        <w:t>Supplemental Table 1 comparison of</w:t>
      </w:r>
      <w:r w:rsidR="00E84E7B" w:rsidRPr="00750C19">
        <w:rPr>
          <w:rFonts w:ascii="Arial" w:hAnsi="Arial" w:cs="Arial"/>
          <w:b/>
          <w:sz w:val="18"/>
          <w:szCs w:val="18"/>
        </w:rPr>
        <w:t xml:space="preserve"> drug response data between panel-WT and panel-MT group</w:t>
      </w:r>
    </w:p>
    <w:p w:rsidR="00E84E7B" w:rsidRPr="0000478A" w:rsidRDefault="00E84E7B">
      <w:pPr>
        <w:rPr>
          <w:rFonts w:ascii="Arial" w:hAnsi="Arial" w:cs="Arial"/>
          <w:b/>
          <w:szCs w:val="21"/>
        </w:rPr>
      </w:pPr>
    </w:p>
    <w:tbl>
      <w:tblPr>
        <w:tblStyle w:val="a3"/>
        <w:tblW w:w="0" w:type="auto"/>
        <w:tblInd w:w="492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134"/>
        <w:gridCol w:w="1134"/>
        <w:gridCol w:w="1134"/>
        <w:gridCol w:w="1134"/>
        <w:gridCol w:w="1134"/>
        <w:gridCol w:w="1417"/>
      </w:tblGrid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073F99" w:rsidRPr="00750C19" w:rsidRDefault="00073F99" w:rsidP="00073F99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noWrap/>
            <w:hideMark/>
          </w:tcPr>
          <w:p w:rsidR="006671D6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drug_</w:t>
            </w:r>
          </w:p>
          <w:p w:rsidR="00073F99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name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panel_</w:t>
            </w:r>
          </w:p>
          <w:p w:rsidR="006671D6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positive_</w:t>
            </w:r>
          </w:p>
          <w:p w:rsidR="00073F99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num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median_</w:t>
            </w:r>
          </w:p>
          <w:p w:rsidR="006671D6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panel_</w:t>
            </w:r>
          </w:p>
          <w:p w:rsidR="00073F99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positive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panel_</w:t>
            </w:r>
          </w:p>
          <w:p w:rsidR="006671D6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negative_</w:t>
            </w:r>
          </w:p>
          <w:p w:rsidR="00073F99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num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median_</w:t>
            </w:r>
          </w:p>
          <w:p w:rsidR="006671D6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panel_</w:t>
            </w:r>
          </w:p>
          <w:p w:rsidR="00073F99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negative</w:t>
            </w:r>
          </w:p>
        </w:tc>
        <w:tc>
          <w:tcPr>
            <w:tcW w:w="1134" w:type="dxa"/>
            <w:noWrap/>
            <w:hideMark/>
          </w:tcPr>
          <w:p w:rsidR="00073F99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pvalue</w:t>
            </w:r>
          </w:p>
        </w:tc>
        <w:tc>
          <w:tcPr>
            <w:tcW w:w="1417" w:type="dxa"/>
            <w:noWrap/>
            <w:hideMark/>
          </w:tcPr>
          <w:p w:rsidR="00073F99" w:rsidRPr="00750C19" w:rsidRDefault="00073F99" w:rsidP="00073F9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labels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Cisplatin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4.167866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2.800228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3.68E-08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CEP-701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0.417123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-0.60998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3.26E-06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AZD7762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0.485536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-0.47556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3.54E-06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Cytarabine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1.434201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4.34E-06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Bleomycin.(50.uM)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3.691107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1.944974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3.67E-05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Vinblastine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-3.05213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-4.39226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7.31E-05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RO-3306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3.96277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3.289438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0.000204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Elesclomol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-2.04191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-3.1709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0.000795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Axitinib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2.647707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1.815744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0.000795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LFM-A13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5.05317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4.635852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0.001123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Docetaxel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-4.29132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-5.12814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0.001457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Bicalutamide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2.893733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2.714274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0.001543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BMS-536924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2.530731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1.969783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0.001562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  <w:bookmarkStart w:id="0" w:name="_GoBack"/>
        <w:bookmarkEnd w:id="0"/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XMD15-27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5.111563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4.69344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0.001612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Midostaurin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0.601308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0.001983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Bleomycin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2.819724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1.50656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0.002231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SN-38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-3.34458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-4.14085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0.002483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OSI-906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2.691769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2.086743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0.002507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TG101348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2.759546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2.121662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0.002562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BIRB.0796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4.648663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4.376589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0.002562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GW.441756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2.912982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2.511176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0.002595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UNC0638.1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3.324071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2.744434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0.002616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BMS-754807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1.127071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0.507025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0.003024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Etoposide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2.393524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1.368951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0.003191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GSK1070916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2.68072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1.880583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0.004043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THZ-2-102-1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-1.95293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0.004182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PAC-1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3.03683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2.315825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0.004445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BX-795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2.31078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1.68284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0.004535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Vinorelbine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-3.41504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-4.25236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0.004717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Y-39983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5.054474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4.355935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0.004718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Camptothecin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-2.88393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-3.95065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0.004772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CCT018159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3.72461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3.174983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0.004852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PHA-793887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3.142795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2.236243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0.005182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Tubastatin.A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5.053657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4.346069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0.005693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BMN-673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3.227888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2.194263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0.006458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STF-62247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5.045471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4.731217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0.007465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SB-715992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-0.99148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-2.0954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0.008353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TL-1-85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4.213132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3.724475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0.009333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UNC0638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3.154863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2.612785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0.009555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PD-0332991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2.918878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2.055549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0.009782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Zibotentan,.ZD4054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5.823674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5.585995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0.010016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750C19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681640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2.759594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2.146483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0.010103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Epothilone.B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-3.91918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-4.71476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0.010206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WZ3105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0.214793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-0.48872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0.010429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JNK.Inhibitor.VIII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4.620743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0.010639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46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IOX2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0.284886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0.115253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0.010685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PF-562271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2.765202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2.025028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0.010711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SB-505124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4.739726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4.471494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0.010742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XL-880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0.787882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0.122177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0.01096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Methotrexate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0.360346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-0.54186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0.011303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CHIR-99021.1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3.655308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3.440865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0.011497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YK.4-279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2.260713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1.583218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0.011555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GSK-650394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3.920316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2.963387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0.011908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NPK76-II-72-1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3.551036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2.690823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0.01296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PD-0325901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0.239266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-0.53945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0.013565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AV-951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0.708016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0.442665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0.013814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5-Fluorouracil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4.648935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3.867437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0.014505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LAQ824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-2.41377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-2.87145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0.014569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Pazopanib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3.711558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3.115295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0.015559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Doxorubicin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-1.16435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-1.90462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Nutlin-3a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4.357261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4.09154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0.018507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AMG-706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3.133974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2.783637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0.01982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Temsirolimus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-1.28786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-1.52611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0.019914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BX-912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3.27317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2.713809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0.019945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CX-5461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4.280269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3.49327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0.020129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XMD13-2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4.233995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3.41381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0.020522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TW.37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-0.12784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-0.49721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0.021133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Genentech.Cpd.10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3.087136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2.542352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0.021655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AT-7519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1.976811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1.275614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0.021883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70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NG-25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3.160601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2.864565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0.022627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FMK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5.408801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5.192653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0.023228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GSK690693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4.66317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4.216429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0.024154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PIK-93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3.390837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2.875488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0.024332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QL-XI-92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4.325069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3.831895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0.025258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Olaparib.(rescreen)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3.923707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3.614768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0.02535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MK-2206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2.363424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1.672894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0.025423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JNK-9L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0.164085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0.026308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GSK429286A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5.168165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4.903754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0.027089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CAY10603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1.256444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0.698681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0.027814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AS601245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2.62229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2.193373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0.028056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PFI-1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3.245969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2.71137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0.029077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Ruxolitinib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4.268853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4.054643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0.029962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CP724714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4.818721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4.432404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0.030912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HG-5-113-01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1.707997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1.505327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0.031108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Thapsigargin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-3.4728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-4.31995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0.031829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JW-7-24-1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2.054043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1.682524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0.032835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CP466722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2.842011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2.371867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0.034057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AZD8055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0.263512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0.034227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Lenalidomide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4.263534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4.145541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0.035404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Obatoclax.Mesylate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0.059597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-0.47409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0.035414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NSC-207895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4.906876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4.224194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0.035429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BAY.61-3606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2.618952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2.185897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0.035843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BMS-708163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5.046277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4.859519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0.039231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AUY922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-2.41438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-2.92032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0.039339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VNLG/124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4.364693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4.131144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0.041554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QL-X-138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2.066249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1.577161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0.043504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XMD14-99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4.923428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4.696064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0.044423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CAL-101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5.058639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4.712311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0.045528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Bosutinib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2.671049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2.309424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0.045794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(5Z)-7-Oxozeaenol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1.649104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1.278857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0.047763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MLN4924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1.047083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0.335351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0.048394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panel positive lnIC50 higher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EX-527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5.755067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5.606576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0.053464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KIN001-236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4.853187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4.708368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0.054237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ABT-869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2.685492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2.495883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0.05436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Olaparib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4.100214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3.828306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0.05615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PD-173074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3.16786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2.878444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0.057308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NSC-87877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5.328593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5.232142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0.057631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ZG-10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1.814176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1.362372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0.058543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NVP-TAE684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1.38606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0.865013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0.060346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THZ-2-49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3.044412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2.806043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0.062555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GSK269962A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2.696973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2.33482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0.06271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KIN001-244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3.749713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3.457947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0.063541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17-AAG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0.168208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-0.82296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0.065812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T0901317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4.823788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4.660352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0.066087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MPS-1-IN-1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4.308789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3.905902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0.068139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SGC0946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1.95126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1.839173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0.068144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XMD11-85h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4.325255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3.788684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0.068199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118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Bicalutamide.1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4.632009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4.517717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0.071161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rTRAIL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-0.34072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-0.53053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0.072084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ZSTK474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1.857417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1.039487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0.072625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FTI-277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2.450417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2.23304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0.073251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CUDC-101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-0.43102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0.077068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Gemcitabine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-1.41791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-2.19179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0.078153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piperlongumine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1.921175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1.748047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0.07844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JQ12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2.10416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1.290569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0.079124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BMS-345541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3.327808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2.968553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0.079392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Mitomycin.C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-0.20521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-0.64643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0.082402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OSU-03012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2.541283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2.16612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0.082402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PXD101,.Belinostat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0.092296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JQ1.1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0.638266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0.094191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GSK-1904529A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2.584693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2.364949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0.099126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SNX-2112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0.443963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0.119805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0.101054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MS-275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1.006514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0.10211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QL-XII-61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4.503323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4.084532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0.103151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TL-2-105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4.391359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3.814152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0.104992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GDC0941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1.495719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1.183919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0.10873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NVP-BEZ235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-2.1278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-2.30568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0.108969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AKT.inhibitor.VIII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2.657945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2.344361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0.113397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CHIR-99021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4.507809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4.251546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SB52334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4.7471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4.458958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0.118634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Masitinib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4.075207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3.844839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0.120683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142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Trametinib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0.120912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YM155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-4.21906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-4.63372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0.121665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BIX02189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4.627144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4.55893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0.12298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BMS-708163.1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3.903432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3.854527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0.124082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FH535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2.207659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1.860807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0.124084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TPCA-1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3.453111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2.936905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0.128129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TAK-715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4.520863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4.218081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0.130557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RDEA119.(rescreen)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2.78601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2.065659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0.131373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Lapatinib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3.102274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2.598534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0.132189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XL-184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3.245306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2.821303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0.132547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Tipifarnib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2.553947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2.04958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0.13595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XMD8-92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3.751738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3.293643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0.13744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Vorinostat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1.274953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1.030307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0.137758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KIN001-266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3.636989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3.302021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0.138004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AR-42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-0.11851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-0.44035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Crizotinib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3.400923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2.981011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0.145081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JNJ-26854165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3.095048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2.807152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0.145553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OSI-930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4.51683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4.379552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0.149394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QS11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4.134839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3.618799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0.151331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JQ1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2.551763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2.430252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0.158681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UNC1215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2.660337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2.576491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0.169821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HG-6-64-1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1.744017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1.181479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0.170182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FR-180204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5.304547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5.214609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0.174443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CCT007093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4.325368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4.273297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166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KIN001-260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5.174374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5.059338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0.17666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QL-XII-47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2.223839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1.832669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0.18072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ZM-447439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2.426439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2.178087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0.185927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Embelin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3.264997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2.993973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0.187192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AG-014699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3.941426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3.763844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0.187203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CH5424802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3.906343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0.187617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Bexarotene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4.217583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3.776739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0.187776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Imatinib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3.300998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2.93228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0.189386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Dabrafenib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4.328774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4.066536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0.189535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XAV.939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3.396198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3.268165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0.191167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Bryostatin.1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-2.39153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-2.48781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0.19655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XMD8-85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3.559013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3.117104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0.196817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SB590885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4.263534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4.238833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0.205785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Shikonin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0.85318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0.436379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0.207951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IPA-3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5.138609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4.543367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0.211781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AZD-0530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2.965253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2.735828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0.223924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AZD6244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2.780689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2.369544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0.231752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PLX4720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4.336589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4.217145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0.232291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OSI-027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1.610904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1.725076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0.238451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QL-VIII-58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-0.80148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0.250604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SL.0101-1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4.832748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4.611454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0.251935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PI-103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1.606687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1.168366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0.253141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DMOG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6.705393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6.315012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0.262344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Cetuximab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6.407681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6.11503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0.263359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190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SB.216763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4.709174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4.674222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0.26473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PHA-665752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3.357484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3.111264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0.269544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Pyrimethamine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4.480157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3.976434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0.269544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I-BET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4.381515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4.242645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0.278551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KIN001-102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2.808627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2.571874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0.280823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ABT-263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1.392612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1.841464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0.283735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KIN001-135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4.062838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3.806994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0.290894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MP470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4.015663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3.7773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0.293626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RDEA119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2.482843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2.000308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0.300569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199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GSK2126458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-2.32477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-2.58437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0.307064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BI-2536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-2.34865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0.311937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EKB-569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2.389972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2.176739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0.315293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CI-1040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3.043401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2.750815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0.323603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Rapamycin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-0.91138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-1.46415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0.324159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NU-7441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2.756452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2.689927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0.349733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AP-24534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1.052975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0.753263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0.358351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VX-11e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3.598448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3.456356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0.359462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Paclitaxel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-2.77026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-3.41726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0.387732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BMS-509744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3.453668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3.174933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0.387732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209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Tamoxifen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3.876002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3.907192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0.393269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Nilotinib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3.116982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3.075846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0.397539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Gefitinib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1.458796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1.430709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0.404133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YM201636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2.463444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2.29608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0.422771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GW843682X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-2.01042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-3.02851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0.424687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214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Vismodegib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4.826853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4.739989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0.428095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VX-680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1.697422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1.149628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0.434233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Temozolomide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5.870631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5.772248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0.436006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S-Trityl-L-cysteine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1.649864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1.295223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0.453685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WZ-1-84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4.192488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4.377899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0.46359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BMS-536924.1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2.277407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2.156464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0.46359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AZD6482.1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2.829013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2.889471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0.47041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LY317615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3.469452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3.390108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0.485662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GDC0941.(rescreen)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1.129662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1.138473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0.485985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PLX4720.(rescreen)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4.558336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4.540985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0.487525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Afatinib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1.387498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1.450537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0.504236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A-770041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3.033022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3.315282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0.504368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Dasatinib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1.676691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2.090224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0.504368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KU-55933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4.121963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4.12206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0.520884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Z-LLNle-CHO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1.696464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1.212319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0.546932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Sorafenib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2.771638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2.772375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0.552259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NVP-BHG712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3.329214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3.572059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0.557874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VX-702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3.09988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3.280723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0.567399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AICAR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8.124091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7.920456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0.57106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Cyclopamine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5.308315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5.002139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0.586584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Roscovitine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4.196554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4.182339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0.591174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GW-2580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5.480758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5.363477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0.594566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HG-5-88-01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3.261754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3.059549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0.596375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FK866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-1.09441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-1.30316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0.596981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238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GSK269962A.1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2.630853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1.958945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0.606548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EHT.1864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3.939736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3.765176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0.609809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ABT-888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4.145748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4.216385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0.621646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Bortezomib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-5.03909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-5.17107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0.628901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Phenformin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7.815151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7.611093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0.635683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Afatinib.(rescreen)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3.942839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3.817713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0.656962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JW-7-52-1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-0.82425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-0.95922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WH-4-023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3.371204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3.311956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0.672242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CGP-082996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3.605298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3.127707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0.684165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AZ628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2.820131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2.854905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0.697928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AS605240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3.454476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3.665251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0.722635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249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GNF-2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2.571491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2.904058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0.73261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MG-132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0.471254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0.204723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0.745398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KIN001-055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4.229791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4.197743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0.7662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TGX221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4.560325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4.496089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0.769508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CMK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2.413714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2.208187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0.782127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AC220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2.388634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2.483189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0.802779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Parthenolide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3.436754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3.76794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0.80608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256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Erlotinib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2.993655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2.87434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0.819433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257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AZD6244.1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3.402034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3.581745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0.82108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258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PF-4708671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4.00181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3.940685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259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CGP-60474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-1.66032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-1.75909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0.883617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260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A-443654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-0.54085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0.935186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261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ATRA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4.406368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4.428305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0.935759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262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AZD6482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2.839631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2.840155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0.936231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263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KIN001-270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5.21473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5.288479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0.957011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264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Sunitinib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3.234523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3.160783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0.961084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  <w:tr w:rsidR="006671D6" w:rsidRPr="00750C19" w:rsidTr="00D05C9C">
        <w:trPr>
          <w:trHeight w:val="285"/>
        </w:trPr>
        <w:tc>
          <w:tcPr>
            <w:tcW w:w="70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265</w:t>
            </w:r>
          </w:p>
        </w:tc>
        <w:tc>
          <w:tcPr>
            <w:tcW w:w="1418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Salubrinal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3.795265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3.866089</w:t>
            </w:r>
          </w:p>
        </w:tc>
        <w:tc>
          <w:tcPr>
            <w:tcW w:w="1134" w:type="dxa"/>
            <w:noWrap/>
            <w:hideMark/>
          </w:tcPr>
          <w:p w:rsidR="006671D6" w:rsidRPr="00750C19" w:rsidRDefault="006671D6" w:rsidP="006671D6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0.961084</w:t>
            </w:r>
          </w:p>
        </w:tc>
        <w:tc>
          <w:tcPr>
            <w:tcW w:w="1417" w:type="dxa"/>
            <w:noWrap/>
            <w:hideMark/>
          </w:tcPr>
          <w:p w:rsidR="006671D6" w:rsidRPr="00750C19" w:rsidRDefault="006671D6" w:rsidP="006671D6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750C1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 significant different</w:t>
            </w:r>
          </w:p>
        </w:tc>
      </w:tr>
    </w:tbl>
    <w:p w:rsidR="000F1F26" w:rsidRDefault="000F1F26"/>
    <w:sectPr w:rsidR="000F1F26" w:rsidSect="00750C19">
      <w:pgSz w:w="11906" w:h="16838" w:code="9"/>
      <w:pgMar w:top="720" w:right="720" w:bottom="72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1A7" w:rsidRDefault="009801A7" w:rsidP="00750C19">
      <w:r>
        <w:separator/>
      </w:r>
    </w:p>
  </w:endnote>
  <w:endnote w:type="continuationSeparator" w:id="0">
    <w:p w:rsidR="009801A7" w:rsidRDefault="009801A7" w:rsidP="00750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1A7" w:rsidRDefault="009801A7" w:rsidP="00750C19">
      <w:r>
        <w:separator/>
      </w:r>
    </w:p>
  </w:footnote>
  <w:footnote w:type="continuationSeparator" w:id="0">
    <w:p w:rsidR="009801A7" w:rsidRDefault="009801A7" w:rsidP="00750C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F99"/>
    <w:rsid w:val="0000478A"/>
    <w:rsid w:val="00073F99"/>
    <w:rsid w:val="000F1F26"/>
    <w:rsid w:val="006671D6"/>
    <w:rsid w:val="00750C19"/>
    <w:rsid w:val="009801A7"/>
    <w:rsid w:val="00D05C9C"/>
    <w:rsid w:val="00E8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09F0B7"/>
  <w15:chartTrackingRefBased/>
  <w15:docId w15:val="{F0837077-CC8F-41B9-8816-AA96CB9E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F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0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50C1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50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50C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4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2969</Words>
  <Characters>16924</Characters>
  <Application>Microsoft Office Word</Application>
  <DocSecurity>0</DocSecurity>
  <Lines>141</Lines>
  <Paragraphs>39</Paragraphs>
  <ScaleCrop>false</ScaleCrop>
  <Company/>
  <LinksUpToDate>false</LinksUpToDate>
  <CharactersWithSpaces>19854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李木娇</dc:creator>
  <cp:keywords/>
  <dc:description/>
  <cp:lastModifiedBy>李木娇</cp:lastModifiedBy>
  <cp:revision>4</cp:revision>
  <dcterms:created xsi:type="dcterms:W3CDTF">2021-08-31T05:05:00Z</dcterms:created>
  <dcterms:modified xsi:type="dcterms:W3CDTF">2021-09-01T00:55:00Z</dcterms:modified>
</cp:coreProperties>
</file>